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47" w:rsidRPr="009D5A75" w:rsidRDefault="00644C47" w:rsidP="00644C47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44C47" w:rsidRPr="009D5A75" w:rsidRDefault="00644C47" w:rsidP="00644C47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44C47" w:rsidRDefault="00644C47" w:rsidP="00644C47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644C47" w:rsidRPr="009D5A75" w:rsidRDefault="00644C47" w:rsidP="00644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ДПО «ЦРСО» </w:t>
      </w: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Перми»</w:t>
      </w:r>
    </w:p>
    <w:p w:rsidR="00644C47" w:rsidRPr="009D5A75" w:rsidRDefault="00644C47" w:rsidP="00644C47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111 от 25.11.2014  </w:t>
      </w:r>
    </w:p>
    <w:p w:rsidR="00644C47" w:rsidRPr="009D5A75" w:rsidRDefault="00644C47" w:rsidP="00644C4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C47" w:rsidRPr="009D5A75" w:rsidRDefault="00644C47" w:rsidP="00644C4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C47" w:rsidRPr="009D5A75" w:rsidRDefault="00644C47" w:rsidP="00644C4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C47" w:rsidRPr="009D5A75" w:rsidRDefault="00644C47" w:rsidP="00644C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5A7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44C47" w:rsidRPr="003D7D5D" w:rsidRDefault="00644C47" w:rsidP="00644C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b/>
          <w:sz w:val="28"/>
          <w:szCs w:val="28"/>
        </w:rPr>
        <w:t>о городском экспертно-методическом совете</w:t>
      </w:r>
    </w:p>
    <w:p w:rsidR="00644C47" w:rsidRPr="00E61877" w:rsidRDefault="00644C47" w:rsidP="00644C47">
      <w:pPr>
        <w:pStyle w:val="a3"/>
        <w:numPr>
          <w:ilvl w:val="0"/>
          <w:numId w:val="6"/>
        </w:numPr>
        <w:spacing w:after="0"/>
        <w:ind w:left="142" w:hanging="426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644C47" w:rsidRPr="00E61877" w:rsidRDefault="00644C47" w:rsidP="00644C47">
      <w:pPr>
        <w:pStyle w:val="a3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порядок создания и деятельности э</w:t>
      </w:r>
      <w:r w:rsidRPr="00E61877">
        <w:rPr>
          <w:rFonts w:ascii="Times New Roman" w:eastAsia="Calibri" w:hAnsi="Times New Roman" w:cs="Times New Roman"/>
          <w:sz w:val="28"/>
          <w:szCs w:val="28"/>
        </w:rPr>
        <w:t xml:space="preserve">кспертно-методического совета (далее – ЭМС) с целью содействия развитию системы образования города Перми. </w:t>
      </w:r>
    </w:p>
    <w:p w:rsidR="00644C47" w:rsidRPr="00E61877" w:rsidRDefault="00644C47" w:rsidP="00644C47">
      <w:pPr>
        <w:pStyle w:val="a3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 xml:space="preserve">ЭМС в своей деятельности руководствуется нормативно–правовыми актами в сфере образования федерального, регионального и муниципального уровней, настоящим Положением. </w:t>
      </w:r>
    </w:p>
    <w:p w:rsidR="00644C47" w:rsidRPr="009D5A75" w:rsidRDefault="00644C47" w:rsidP="00644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C47" w:rsidRDefault="00644C47" w:rsidP="00644C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Цели и задачи деятельности ЭМС</w:t>
      </w:r>
    </w:p>
    <w:p w:rsidR="00644C47" w:rsidRPr="00E61877" w:rsidRDefault="00644C47" w:rsidP="00644C47">
      <w:pPr>
        <w:pStyle w:val="a3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 xml:space="preserve">Цель: рассмотрение и утверждение результатов экспертизы материалов, направленных на развитие системы образования города Перми. </w:t>
      </w:r>
    </w:p>
    <w:p w:rsidR="00644C47" w:rsidRDefault="00644C47" w:rsidP="00644C47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44C47" w:rsidRDefault="00644C47" w:rsidP="00644C47">
      <w:pPr>
        <w:pStyle w:val="a3"/>
        <w:numPr>
          <w:ilvl w:val="2"/>
          <w:numId w:val="5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 xml:space="preserve">формирование реестра поставщиков образовательных услуг обучения и развития </w:t>
      </w:r>
      <w:proofErr w:type="gramStart"/>
      <w:r w:rsidRPr="00E61877">
        <w:rPr>
          <w:rFonts w:ascii="Times New Roman" w:eastAsia="Calibri" w:hAnsi="Times New Roman" w:cs="Times New Roman"/>
          <w:sz w:val="28"/>
          <w:szCs w:val="28"/>
        </w:rPr>
        <w:t>работников системы образования города Перми</w:t>
      </w:r>
      <w:proofErr w:type="gramEnd"/>
      <w:r w:rsidRPr="00E618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4C47" w:rsidRDefault="00644C47" w:rsidP="00644C47">
      <w:pPr>
        <w:pStyle w:val="a3"/>
        <w:numPr>
          <w:ilvl w:val="2"/>
          <w:numId w:val="5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>проведение экспертизы программ, проектов и иных методических и дидактических материалов педагогов, руководителей образовательных учреждений;</w:t>
      </w:r>
    </w:p>
    <w:p w:rsidR="00644C47" w:rsidRPr="00E61877" w:rsidRDefault="00644C47" w:rsidP="00644C47">
      <w:pPr>
        <w:pStyle w:val="a3"/>
        <w:numPr>
          <w:ilvl w:val="2"/>
          <w:numId w:val="5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>утверждение результатов экспертизы программ развития образовательных учреждений, подведомственных департаменту образования администрации города Перми.</w:t>
      </w:r>
    </w:p>
    <w:p w:rsidR="00644C47" w:rsidRPr="009D5A75" w:rsidRDefault="00644C47" w:rsidP="00644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C47" w:rsidRPr="009D5A75" w:rsidRDefault="00644C47" w:rsidP="00644C4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Состав ЭМС</w:t>
      </w:r>
    </w:p>
    <w:p w:rsidR="00644C47" w:rsidRDefault="00644C47" w:rsidP="00644C47">
      <w:pPr>
        <w:pStyle w:val="a3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>ЭМС состоит не менее чем из 10 человек.</w:t>
      </w:r>
    </w:p>
    <w:p w:rsidR="00644C47" w:rsidRDefault="00644C47" w:rsidP="00644C47">
      <w:pPr>
        <w:pStyle w:val="a3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 xml:space="preserve">В состав ЭМС могут входить представители департамента образования администрации </w:t>
      </w:r>
      <w:proofErr w:type="spellStart"/>
      <w:r w:rsidRPr="00E6187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6187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E61877">
        <w:rPr>
          <w:rFonts w:ascii="Times New Roman" w:eastAsia="Calibri" w:hAnsi="Times New Roman" w:cs="Times New Roman"/>
          <w:sz w:val="28"/>
          <w:szCs w:val="28"/>
        </w:rPr>
        <w:t>ерми</w:t>
      </w:r>
      <w:proofErr w:type="spellEnd"/>
      <w:r w:rsidRPr="00E61877">
        <w:rPr>
          <w:rFonts w:ascii="Times New Roman" w:eastAsia="Calibri" w:hAnsi="Times New Roman" w:cs="Times New Roman"/>
          <w:sz w:val="28"/>
          <w:szCs w:val="28"/>
        </w:rPr>
        <w:t>, высших учебных заведений, ЦРСО, руководители и педагоги образовательных учреждений, иные лица по согласованию.</w:t>
      </w:r>
    </w:p>
    <w:p w:rsidR="00644C47" w:rsidRDefault="00644C47" w:rsidP="00644C47">
      <w:pPr>
        <w:pStyle w:val="a3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 xml:space="preserve">Состав ЭМС утверждается ежегодно приказом директора муниципального автономного образовательного учреждения дополнительного профессионального образования «Центр развития системы образования» </w:t>
      </w:r>
      <w:proofErr w:type="spellStart"/>
      <w:r w:rsidRPr="00E6187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6187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E61877">
        <w:rPr>
          <w:rFonts w:ascii="Times New Roman" w:eastAsia="Calibri" w:hAnsi="Times New Roman" w:cs="Times New Roman"/>
          <w:sz w:val="28"/>
          <w:szCs w:val="28"/>
        </w:rPr>
        <w:t>ерми</w:t>
      </w:r>
      <w:proofErr w:type="spellEnd"/>
      <w:r w:rsidRPr="00E61877">
        <w:rPr>
          <w:rFonts w:ascii="Times New Roman" w:eastAsia="Calibri" w:hAnsi="Times New Roman" w:cs="Times New Roman"/>
          <w:sz w:val="28"/>
          <w:szCs w:val="28"/>
        </w:rPr>
        <w:t xml:space="preserve"> (далее – ЦРСО).</w:t>
      </w:r>
    </w:p>
    <w:p w:rsidR="00644C47" w:rsidRDefault="00644C47" w:rsidP="00644C47">
      <w:pPr>
        <w:pStyle w:val="a3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числа членов ЭМС директором ЦРСО по согласованию с департаментом образования администрации </w:t>
      </w:r>
      <w:proofErr w:type="spellStart"/>
      <w:r w:rsidRPr="00E6187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6187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E61877">
        <w:rPr>
          <w:rFonts w:ascii="Times New Roman" w:eastAsia="Calibri" w:hAnsi="Times New Roman" w:cs="Times New Roman"/>
          <w:sz w:val="28"/>
          <w:szCs w:val="28"/>
        </w:rPr>
        <w:t>ерми</w:t>
      </w:r>
      <w:proofErr w:type="spellEnd"/>
      <w:r w:rsidRPr="00E61877">
        <w:rPr>
          <w:rFonts w:ascii="Times New Roman" w:eastAsia="Calibri" w:hAnsi="Times New Roman" w:cs="Times New Roman"/>
          <w:sz w:val="28"/>
          <w:szCs w:val="28"/>
        </w:rPr>
        <w:t xml:space="preserve"> назначается председатель и 2 заместителя председателя ЭМС.</w:t>
      </w:r>
    </w:p>
    <w:p w:rsidR="00644C47" w:rsidRPr="00E61877" w:rsidRDefault="00644C47" w:rsidP="00644C4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ЭМС формируется таким образом, чтобы была исключена возможность конфликта интересов, который мог бы повлиять на принимаемые решения.</w:t>
      </w:r>
    </w:p>
    <w:p w:rsidR="00644C47" w:rsidRPr="009D5A75" w:rsidRDefault="00644C47" w:rsidP="00644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C47" w:rsidRDefault="00644C47" w:rsidP="00644C4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Регламент работы ЭМС</w:t>
      </w:r>
    </w:p>
    <w:p w:rsidR="00644C47" w:rsidRPr="00E20072" w:rsidRDefault="00644C47" w:rsidP="00644C4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ЭМС проводятся под руководством председателя, либо по его поручению – одним из заместителей председателя.</w:t>
      </w:r>
    </w:p>
    <w:p w:rsidR="00644C47" w:rsidRDefault="00644C47" w:rsidP="00644C4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72">
        <w:rPr>
          <w:rFonts w:ascii="Times New Roman" w:eastAsia="Calibri" w:hAnsi="Times New Roman" w:cs="Times New Roman"/>
          <w:sz w:val="28"/>
          <w:szCs w:val="28"/>
        </w:rPr>
        <w:t xml:space="preserve">Решения ЭМС по обсуждаемым вопросам принимаются простым большинством голосов при наличии не менее 50% членов ЭМС, в случае равенства голосов членов ЭМС при принятии решения председатель, или, в его отсутствие, заместители председателя, обладают правом решающего голоса. </w:t>
      </w:r>
    </w:p>
    <w:p w:rsidR="00644C47" w:rsidRDefault="00644C47" w:rsidP="00644C4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72">
        <w:rPr>
          <w:rFonts w:ascii="Times New Roman" w:eastAsia="Calibri" w:hAnsi="Times New Roman" w:cs="Times New Roman"/>
          <w:sz w:val="28"/>
          <w:szCs w:val="28"/>
        </w:rPr>
        <w:t>Вопрос о присутствии (отсутствии) представителей образовательных учреждений на заседании принимается членами ЭМС.</w:t>
      </w:r>
    </w:p>
    <w:p w:rsidR="00644C47" w:rsidRPr="00E20072" w:rsidRDefault="00644C47" w:rsidP="00644C4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72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программ, проектов и иных методических и дидактических материалов педагогов, руководителей образовательных учреждений, программ развития образовательных учреждений, подведомственных департаменту образования администрации города Перми, при ЭМС могут создаваться экспертные группы, состав которых утверждается приказом директора ЦРСО.</w:t>
      </w:r>
    </w:p>
    <w:p w:rsidR="00644C47" w:rsidRPr="00E20072" w:rsidRDefault="00644C47" w:rsidP="00644C4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47" w:rsidRPr="00E20072" w:rsidRDefault="00644C47" w:rsidP="00644C47">
      <w:pPr>
        <w:pStyle w:val="a3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2">
        <w:rPr>
          <w:rFonts w:ascii="Times New Roman" w:eastAsia="Calibri" w:hAnsi="Times New Roman" w:cs="Times New Roman"/>
          <w:sz w:val="28"/>
          <w:szCs w:val="28"/>
        </w:rPr>
        <w:t>Права и обязанности членов ЭМС</w:t>
      </w:r>
    </w:p>
    <w:p w:rsidR="00644C47" w:rsidRPr="00E20072" w:rsidRDefault="00644C47" w:rsidP="00644C47">
      <w:pPr>
        <w:pStyle w:val="a3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ЭМС обязан:</w:t>
      </w:r>
    </w:p>
    <w:p w:rsidR="00644C47" w:rsidRDefault="00644C47" w:rsidP="00644C47">
      <w:pPr>
        <w:pStyle w:val="a3"/>
        <w:numPr>
          <w:ilvl w:val="2"/>
          <w:numId w:val="1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руководить деятельностью ЭМС; </w:t>
      </w:r>
    </w:p>
    <w:p w:rsidR="00644C47" w:rsidRDefault="00644C47" w:rsidP="00644C47">
      <w:pPr>
        <w:pStyle w:val="a3"/>
        <w:numPr>
          <w:ilvl w:val="2"/>
          <w:numId w:val="1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общий </w:t>
      </w:r>
      <w:proofErr w:type="gramStart"/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решений ЭМС; </w:t>
      </w:r>
    </w:p>
    <w:p w:rsidR="00644C47" w:rsidRPr="00E20072" w:rsidRDefault="00644C47" w:rsidP="00644C47">
      <w:pPr>
        <w:pStyle w:val="a3"/>
        <w:numPr>
          <w:ilvl w:val="2"/>
          <w:numId w:val="1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распределять обязанности между членами ЭМС.</w:t>
      </w:r>
    </w:p>
    <w:p w:rsidR="00644C47" w:rsidRPr="009D5A75" w:rsidRDefault="00644C47" w:rsidP="00644C47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47" w:rsidRPr="009D5A75" w:rsidRDefault="00644C47" w:rsidP="00644C47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ЭМС обязан:</w:t>
      </w:r>
    </w:p>
    <w:p w:rsidR="00644C47" w:rsidRPr="009D5A75" w:rsidRDefault="00644C47" w:rsidP="00644C47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подготовку заседания ЭМС; </w:t>
      </w:r>
    </w:p>
    <w:p w:rsidR="00644C47" w:rsidRPr="009D5A75" w:rsidRDefault="00644C47" w:rsidP="00644C47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протоколы заседания ЭМС;</w:t>
      </w:r>
    </w:p>
    <w:p w:rsidR="00644C47" w:rsidRPr="009D5A75" w:rsidRDefault="00644C47" w:rsidP="00644C47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информационное сопровождение членов ЭМС, а также педагогов и руководителей образовательных учреждений.</w:t>
      </w:r>
    </w:p>
    <w:p w:rsidR="00644C47" w:rsidRPr="009D5A75" w:rsidRDefault="00644C47" w:rsidP="00644C47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47" w:rsidRPr="009D5A75" w:rsidRDefault="00644C47" w:rsidP="00644C47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ЭМС обязаны:</w:t>
      </w:r>
    </w:p>
    <w:p w:rsidR="00644C47" w:rsidRPr="009D5A75" w:rsidRDefault="00644C47" w:rsidP="00644C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заседании ЭМС;</w:t>
      </w:r>
    </w:p>
    <w:p w:rsidR="00644C47" w:rsidRPr="009D5A75" w:rsidRDefault="00644C47" w:rsidP="00644C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председателя ЭМС в случае отсутствия на заседании по уважительной причине не менее чем за 3 дня до проведения заседания; </w:t>
      </w:r>
    </w:p>
    <w:p w:rsidR="00644C47" w:rsidRPr="009D5A75" w:rsidRDefault="00644C47" w:rsidP="00644C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нормы нравственно-этической и профессиональной культуры при работе в ЭМС; </w:t>
      </w:r>
    </w:p>
    <w:p w:rsidR="00644C47" w:rsidRPr="009D5A75" w:rsidRDefault="00644C47" w:rsidP="00644C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обеспечивать объективность принятия решения в пределах своей компетенции; </w:t>
      </w:r>
    </w:p>
    <w:p w:rsidR="00644C47" w:rsidRPr="009D5A75" w:rsidRDefault="00644C47" w:rsidP="00644C4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решения и рекомендации ЭМС.</w:t>
      </w:r>
    </w:p>
    <w:p w:rsidR="00644C47" w:rsidRPr="009D5A75" w:rsidRDefault="00644C47" w:rsidP="00644C47">
      <w:pPr>
        <w:tabs>
          <w:tab w:val="left" w:pos="993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47" w:rsidRPr="00E20072" w:rsidRDefault="00644C47" w:rsidP="00644C47">
      <w:pPr>
        <w:pStyle w:val="a3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:rsidR="00644C47" w:rsidRPr="009D5A75" w:rsidRDefault="00644C47" w:rsidP="00644C47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регламенту работы ЭМС;</w:t>
      </w:r>
    </w:p>
    <w:p w:rsidR="00644C47" w:rsidRPr="009D5A75" w:rsidRDefault="00644C47" w:rsidP="00644C47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знакомиться с документами, предоставляемыми на заседание;</w:t>
      </w:r>
    </w:p>
    <w:p w:rsidR="00644C47" w:rsidRPr="009D5A75" w:rsidRDefault="00644C47" w:rsidP="00644C47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участия в работе ЭМС за ее членами сохраняется заработная плата по основному месту работы.</w:t>
      </w:r>
    </w:p>
    <w:p w:rsidR="00644C47" w:rsidRPr="009D5A75" w:rsidRDefault="00644C47" w:rsidP="00644C4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47" w:rsidRPr="009D5A75" w:rsidRDefault="00644C47" w:rsidP="00644C47">
      <w:pPr>
        <w:numPr>
          <w:ilvl w:val="0"/>
          <w:numId w:val="4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Делопроизводство</w:t>
      </w:r>
    </w:p>
    <w:p w:rsidR="00644C47" w:rsidRPr="009D5A75" w:rsidRDefault="00644C47" w:rsidP="00644C47">
      <w:pPr>
        <w:numPr>
          <w:ilvl w:val="1"/>
          <w:numId w:val="3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Решение ЭМС оформляется протоколом в течение 1 недели после проведения заседания. Протокол подписывается председателем (либо заместителем председателя) и секретарем.</w:t>
      </w:r>
    </w:p>
    <w:p w:rsidR="00644C47" w:rsidRPr="009D5A75" w:rsidRDefault="00644C47" w:rsidP="00644C47">
      <w:pPr>
        <w:numPr>
          <w:ilvl w:val="1"/>
          <w:numId w:val="3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Протокол ЭМС после утверждения рассылается заинтересованным организациям.</w:t>
      </w:r>
    </w:p>
    <w:p w:rsidR="00644C47" w:rsidRPr="009D5A75" w:rsidRDefault="00644C47" w:rsidP="00644C47">
      <w:pPr>
        <w:numPr>
          <w:ilvl w:val="1"/>
          <w:numId w:val="3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Ответственным за делопроизводство ЭМС является секретарь ЭМС.</w:t>
      </w:r>
      <w:r w:rsidRPr="009D5A7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E2D98" w:rsidRDefault="00DE2D98">
      <w:bookmarkStart w:id="0" w:name="_GoBack"/>
      <w:bookmarkEnd w:id="0"/>
    </w:p>
    <w:sectPr w:rsidR="00DE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433"/>
    <w:multiLevelType w:val="multilevel"/>
    <w:tmpl w:val="365278F8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2165A1"/>
    <w:multiLevelType w:val="multilevel"/>
    <w:tmpl w:val="2806B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">
    <w:nsid w:val="40C753FB"/>
    <w:multiLevelType w:val="multilevel"/>
    <w:tmpl w:val="CF3A785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eastAsia="Times New Roman" w:hint="default"/>
      </w:rPr>
    </w:lvl>
  </w:abstractNum>
  <w:abstractNum w:abstractNumId="3">
    <w:nsid w:val="4BCA388C"/>
    <w:multiLevelType w:val="multilevel"/>
    <w:tmpl w:val="A3D6C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E605AF4"/>
    <w:multiLevelType w:val="multilevel"/>
    <w:tmpl w:val="29FE53EC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6D4A75AE"/>
    <w:multiLevelType w:val="multilevel"/>
    <w:tmpl w:val="7898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6F600FC0"/>
    <w:multiLevelType w:val="hybridMultilevel"/>
    <w:tmpl w:val="F050D00E"/>
    <w:lvl w:ilvl="0" w:tplc="6322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0037F"/>
    <w:multiLevelType w:val="multilevel"/>
    <w:tmpl w:val="77CEB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47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44C47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71DA"/>
    <w:rsid w:val="00894206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40147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1</cp:revision>
  <dcterms:created xsi:type="dcterms:W3CDTF">2015-01-21T10:17:00Z</dcterms:created>
  <dcterms:modified xsi:type="dcterms:W3CDTF">2015-01-21T10:18:00Z</dcterms:modified>
</cp:coreProperties>
</file>